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A" w:rsidRPr="002D25FC" w:rsidRDefault="00E9264A" w:rsidP="00E9264A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r w:rsidRPr="002D25FC">
        <w:rPr>
          <w:rFonts w:ascii="Calibri" w:hAnsi="Calibri" w:cs="Calibri"/>
        </w:rPr>
        <w:t xml:space="preserve">ООО Центр молодежного и семейного отдыха </w:t>
      </w:r>
      <w:r w:rsidRPr="002D25FC">
        <w:rPr>
          <w:rFonts w:ascii="Calibri" w:hAnsi="Calibri" w:cs="Calibri"/>
          <w:b/>
        </w:rPr>
        <w:t>«Меридиан»</w:t>
      </w:r>
    </w:p>
    <w:p w:rsidR="00E9264A" w:rsidRDefault="00E9264A" w:rsidP="00E9264A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</w:t>
      </w:r>
      <w:r w:rsidRPr="002D25FC">
        <w:rPr>
          <w:rFonts w:ascii="Calibri" w:hAnsi="Calibri" w:cs="Calibri"/>
          <w:sz w:val="18"/>
          <w:szCs w:val="18"/>
        </w:rPr>
        <w:t xml:space="preserve">214004, </w:t>
      </w:r>
      <w:r>
        <w:rPr>
          <w:rFonts w:ascii="Calibri" w:hAnsi="Calibri" w:cs="Calibri"/>
          <w:sz w:val="18"/>
          <w:szCs w:val="18"/>
        </w:rPr>
        <w:t>г.Смоленск, ул. Октябрьской революции, д. 9, оф.507</w:t>
      </w:r>
    </w:p>
    <w:p w:rsidR="00E9264A" w:rsidRPr="00722B03" w:rsidRDefault="00E9264A" w:rsidP="00E9264A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18"/>
          <w:szCs w:val="18"/>
        </w:rPr>
      </w:pPr>
      <w:r>
        <w:t xml:space="preserve">                                                </w:t>
      </w:r>
      <w:hyperlink r:id="rId4" w:history="1">
        <w:r>
          <w:rPr>
            <w:rFonts w:ascii="Calibri" w:hAnsi="Calibri" w:cs="Calibri"/>
            <w:color w:val="0000FF"/>
            <w:sz w:val="18"/>
            <w:szCs w:val="18"/>
            <w:u w:val="single"/>
            <w:lang w:val="en-US"/>
          </w:rPr>
          <w:t>www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http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www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merid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tour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/"</w:t>
        </w:r>
        <w:r w:rsidRPr="00722B03">
          <w:rPr>
            <w:rFonts w:ascii="Calibri" w:hAnsi="Calibri" w:cs="Calibri"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http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www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merid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tour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/"</w:t>
        </w:r>
        <w:r>
          <w:rPr>
            <w:rFonts w:ascii="Calibri" w:hAnsi="Calibri" w:cs="Calibri"/>
            <w:color w:val="0000FF"/>
            <w:sz w:val="18"/>
            <w:szCs w:val="18"/>
            <w:u w:val="single"/>
            <w:lang w:val="en-US"/>
          </w:rPr>
          <w:t>merid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http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www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merid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tour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/"</w:t>
        </w:r>
        <w:r w:rsidRPr="00722B03">
          <w:rPr>
            <w:rFonts w:ascii="Calibri" w:hAnsi="Calibri" w:cs="Calibri"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http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www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merid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tour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/"</w:t>
        </w:r>
        <w:r>
          <w:rPr>
            <w:rFonts w:ascii="Calibri" w:hAnsi="Calibri" w:cs="Calibri"/>
            <w:color w:val="0000FF"/>
            <w:sz w:val="18"/>
            <w:szCs w:val="18"/>
            <w:u w:val="single"/>
            <w:lang w:val="en-US"/>
          </w:rPr>
          <w:t>tour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http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www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merid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tour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/"</w:t>
        </w:r>
        <w:r w:rsidRPr="00722B03">
          <w:rPr>
            <w:rFonts w:ascii="Calibri" w:hAnsi="Calibri" w:cs="Calibri"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http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www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merid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-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tour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722B03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/"</w:t>
        </w:r>
        <w:r>
          <w:rPr>
            <w:rFonts w:ascii="Calibri" w:hAnsi="Calibri" w:cs="Calibri"/>
            <w:color w:val="0000FF"/>
            <w:sz w:val="18"/>
            <w:szCs w:val="18"/>
            <w:u w:val="single"/>
            <w:lang w:val="en-US"/>
          </w:rPr>
          <w:t>ru</w:t>
        </w:r>
      </w:hyperlink>
      <w:r w:rsidRPr="00722B03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meridtour</w:t>
      </w:r>
      <w:r w:rsidRPr="00722B03">
        <w:rPr>
          <w:rFonts w:ascii="Calibri" w:hAnsi="Calibri" w:cs="Calibri"/>
          <w:sz w:val="18"/>
          <w:szCs w:val="18"/>
        </w:rPr>
        <w:t>@</w:t>
      </w:r>
      <w:r>
        <w:rPr>
          <w:rFonts w:ascii="Calibri" w:hAnsi="Calibri" w:cs="Calibri"/>
          <w:sz w:val="18"/>
          <w:szCs w:val="18"/>
          <w:lang w:val="en-US"/>
        </w:rPr>
        <w:t>mail</w:t>
      </w:r>
      <w:r w:rsidRPr="00722B0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  <w:lang w:val="en-US"/>
        </w:rPr>
        <w:t>ru</w:t>
      </w:r>
    </w:p>
    <w:p w:rsidR="00E9264A" w:rsidRDefault="00E9264A" w:rsidP="00E9264A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ИНН 6730055483,  </w:t>
      </w:r>
      <w:r w:rsidRPr="003E69B4">
        <w:rPr>
          <w:rFonts w:ascii="Calibri" w:hAnsi="Calibri" w:cs="Calibri"/>
          <w:b/>
        </w:rPr>
        <w:t>тел. (4812)  326659,  381701</w:t>
      </w:r>
      <w:r>
        <w:rPr>
          <w:rFonts w:ascii="Calibri" w:hAnsi="Calibri" w:cs="Calibri"/>
          <w:b/>
        </w:rPr>
        <w:t>, 8-904-365-88-55</w:t>
      </w:r>
    </w:p>
    <w:p w:rsidR="00E9264A" w:rsidRPr="004337CA" w:rsidRDefault="00E9264A" w:rsidP="00E9264A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18"/>
          <w:szCs w:val="18"/>
        </w:rPr>
      </w:pPr>
      <w:r w:rsidRPr="00722B03">
        <w:rPr>
          <w:rFonts w:ascii="Calibri" w:hAnsi="Calibri" w:cs="Calibri"/>
          <w:sz w:val="18"/>
          <w:szCs w:val="18"/>
        </w:rPr>
        <w:t>_______________________________________________________________________________________________</w:t>
      </w:r>
    </w:p>
    <w:p w:rsidR="00D42FDD" w:rsidRDefault="00D42FDD" w:rsidP="007169D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7169D8" w:rsidRPr="00D42FDD" w:rsidRDefault="00D42FDD" w:rsidP="007169D8">
      <w:pPr>
        <w:spacing w:line="360" w:lineRule="auto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                    </w:t>
      </w:r>
      <w:r w:rsidR="00E9264A">
        <w:rPr>
          <w:rFonts w:ascii="Arial Black" w:hAnsi="Arial Black" w:cs="Arial"/>
          <w:b/>
          <w:bCs/>
          <w:sz w:val="28"/>
          <w:szCs w:val="28"/>
        </w:rPr>
        <w:t xml:space="preserve">  </w:t>
      </w:r>
      <w:r>
        <w:rPr>
          <w:rFonts w:ascii="Arial Black" w:hAnsi="Arial Black" w:cs="Arial"/>
          <w:b/>
          <w:bCs/>
          <w:sz w:val="28"/>
          <w:szCs w:val="28"/>
        </w:rPr>
        <w:t xml:space="preserve">    </w:t>
      </w:r>
      <w:r w:rsidR="007169D8" w:rsidRPr="00D42FDD">
        <w:rPr>
          <w:rFonts w:ascii="Arial Black" w:hAnsi="Arial Black" w:cs="Arial"/>
          <w:b/>
          <w:bCs/>
          <w:sz w:val="28"/>
          <w:szCs w:val="28"/>
        </w:rPr>
        <w:t xml:space="preserve"> ПОЛЕССКИЕ  ЭТЮДЫ</w:t>
      </w:r>
    </w:p>
    <w:p w:rsidR="007169D8" w:rsidRDefault="007169D8" w:rsidP="007169D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0744D5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42FDD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744D5">
        <w:rPr>
          <w:rFonts w:ascii="Arial" w:hAnsi="Arial" w:cs="Arial"/>
          <w:b/>
          <w:bCs/>
          <w:sz w:val="28"/>
          <w:szCs w:val="28"/>
        </w:rPr>
        <w:t xml:space="preserve">  </w:t>
      </w:r>
      <w:r w:rsidR="00E9264A">
        <w:rPr>
          <w:rFonts w:ascii="Arial" w:hAnsi="Arial" w:cs="Arial"/>
          <w:b/>
          <w:bCs/>
          <w:sz w:val="28"/>
          <w:szCs w:val="28"/>
        </w:rPr>
        <w:t xml:space="preserve">  </w:t>
      </w:r>
      <w:r w:rsidR="000744D5">
        <w:rPr>
          <w:rFonts w:ascii="Arial" w:hAnsi="Arial" w:cs="Arial"/>
          <w:b/>
          <w:bCs/>
          <w:sz w:val="28"/>
          <w:szCs w:val="28"/>
        </w:rPr>
        <w:t xml:space="preserve"> </w:t>
      </w:r>
      <w:r w:rsidR="00D42FDD">
        <w:rPr>
          <w:rFonts w:ascii="Arial" w:hAnsi="Arial" w:cs="Arial"/>
          <w:b/>
          <w:bCs/>
          <w:sz w:val="28"/>
          <w:szCs w:val="28"/>
        </w:rPr>
        <w:t xml:space="preserve">    (Брест </w:t>
      </w:r>
      <w:r>
        <w:rPr>
          <w:rFonts w:ascii="Arial" w:hAnsi="Arial" w:cs="Arial"/>
          <w:b/>
          <w:bCs/>
          <w:sz w:val="28"/>
          <w:szCs w:val="28"/>
        </w:rPr>
        <w:t>– П</w:t>
      </w:r>
      <w:r w:rsidR="00D42FDD">
        <w:rPr>
          <w:rFonts w:ascii="Arial" w:hAnsi="Arial" w:cs="Arial"/>
          <w:b/>
          <w:bCs/>
          <w:sz w:val="28"/>
          <w:szCs w:val="28"/>
        </w:rPr>
        <w:t>инск</w:t>
      </w:r>
      <w:r>
        <w:rPr>
          <w:rFonts w:ascii="Arial" w:hAnsi="Arial" w:cs="Arial"/>
          <w:b/>
          <w:bCs/>
          <w:sz w:val="28"/>
          <w:szCs w:val="28"/>
        </w:rPr>
        <w:t xml:space="preserve"> – Т</w:t>
      </w:r>
      <w:r w:rsidR="00D42FDD">
        <w:rPr>
          <w:rFonts w:ascii="Arial" w:hAnsi="Arial" w:cs="Arial"/>
          <w:b/>
          <w:bCs/>
          <w:sz w:val="28"/>
          <w:szCs w:val="28"/>
        </w:rPr>
        <w:t>уров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7169D8" w:rsidRDefault="007169D8" w:rsidP="00D42FDD">
      <w:pPr>
        <w:jc w:val="both"/>
        <w:rPr>
          <w:rFonts w:asciiTheme="minorHAnsi" w:hAnsiTheme="minorHAnsi" w:cs="Arial"/>
          <w:b/>
          <w:bCs/>
        </w:rPr>
      </w:pPr>
      <w:r w:rsidRPr="00D42FDD">
        <w:rPr>
          <w:rFonts w:asciiTheme="minorHAnsi" w:hAnsiTheme="minorHAnsi" w:cs="Arial"/>
          <w:b/>
          <w:bCs/>
        </w:rPr>
        <w:t xml:space="preserve">         </w:t>
      </w:r>
      <w:r w:rsidR="00D42FDD">
        <w:rPr>
          <w:rFonts w:asciiTheme="minorHAnsi" w:hAnsiTheme="minorHAnsi" w:cs="Arial"/>
          <w:b/>
          <w:bCs/>
        </w:rPr>
        <w:t xml:space="preserve">           </w:t>
      </w:r>
      <w:r w:rsidR="00E9264A">
        <w:rPr>
          <w:rFonts w:asciiTheme="minorHAnsi" w:hAnsiTheme="minorHAnsi" w:cs="Arial"/>
          <w:b/>
          <w:bCs/>
        </w:rPr>
        <w:t xml:space="preserve"> </w:t>
      </w:r>
      <w:r w:rsidR="00D42FDD">
        <w:rPr>
          <w:rFonts w:asciiTheme="minorHAnsi" w:hAnsiTheme="minorHAnsi" w:cs="Arial"/>
          <w:b/>
          <w:bCs/>
        </w:rPr>
        <w:t xml:space="preserve"> </w:t>
      </w:r>
      <w:r w:rsidRPr="00D42FDD">
        <w:rPr>
          <w:rFonts w:asciiTheme="minorHAnsi" w:hAnsiTheme="minorHAnsi" w:cs="Arial"/>
          <w:b/>
          <w:bCs/>
        </w:rPr>
        <w:t xml:space="preserve">   2 дня/1 ночь                            19-21.07.2024;   02-04.08.2024</w:t>
      </w:r>
    </w:p>
    <w:p w:rsidR="00D42FDD" w:rsidRPr="00D42FDD" w:rsidRDefault="00D42FDD" w:rsidP="00D42FDD">
      <w:pPr>
        <w:jc w:val="both"/>
        <w:rPr>
          <w:rFonts w:asciiTheme="minorHAnsi" w:hAnsiTheme="minorHAnsi" w:cs="Arial"/>
          <w:b/>
          <w:bCs/>
        </w:rPr>
      </w:pPr>
    </w:p>
    <w:p w:rsidR="007169D8" w:rsidRPr="00D42FDD" w:rsidRDefault="007169D8" w:rsidP="00D42FDD">
      <w:pPr>
        <w:jc w:val="both"/>
        <w:rPr>
          <w:rFonts w:asciiTheme="minorHAnsi" w:hAnsiTheme="minorHAnsi" w:cs="Arial"/>
          <w:bCs/>
        </w:rPr>
      </w:pPr>
      <w:r w:rsidRPr="00D42FDD">
        <w:rPr>
          <w:rFonts w:asciiTheme="minorHAnsi" w:hAnsiTheme="minorHAnsi" w:cs="Arial"/>
          <w:b/>
          <w:bCs/>
        </w:rPr>
        <w:t xml:space="preserve"> 1 ДЕНЬ.  </w:t>
      </w:r>
      <w:r w:rsidRPr="00D42FDD">
        <w:rPr>
          <w:rFonts w:asciiTheme="minorHAnsi" w:hAnsiTheme="minorHAnsi" w:cs="Arial"/>
          <w:bCs/>
        </w:rPr>
        <w:t>23.00 – Отъезд из Смоленска.</w:t>
      </w:r>
    </w:p>
    <w:p w:rsidR="007169D8" w:rsidRPr="00D42FDD" w:rsidRDefault="007169D8" w:rsidP="00D42FDD">
      <w:pPr>
        <w:jc w:val="both"/>
        <w:rPr>
          <w:rFonts w:asciiTheme="minorHAnsi" w:hAnsiTheme="minorHAnsi" w:cs="Arial"/>
          <w:bCs/>
        </w:rPr>
      </w:pPr>
    </w:p>
    <w:p w:rsidR="00D42FDD" w:rsidRDefault="00D42FDD" w:rsidP="00D42FDD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  <w:r w:rsidR="007169D8" w:rsidRPr="00D42FDD">
        <w:rPr>
          <w:rFonts w:asciiTheme="minorHAnsi" w:hAnsiTheme="minorHAnsi" w:cs="Arial"/>
          <w:b/>
          <w:bCs/>
        </w:rPr>
        <w:t xml:space="preserve">2 ДЕНЬ.  </w:t>
      </w:r>
      <w:r w:rsidR="007169D8" w:rsidRPr="00D42FDD">
        <w:rPr>
          <w:rFonts w:asciiTheme="minorHAnsi" w:hAnsiTheme="minorHAnsi" w:cs="Arial"/>
          <w:bCs/>
        </w:rPr>
        <w:t xml:space="preserve">Прибытие в </w:t>
      </w:r>
      <w:r w:rsidR="007169D8" w:rsidRPr="00D42FDD">
        <w:rPr>
          <w:rFonts w:asciiTheme="minorHAnsi" w:hAnsiTheme="minorHAnsi" w:cs="Arial"/>
          <w:b/>
          <w:bCs/>
        </w:rPr>
        <w:t xml:space="preserve">Брест </w:t>
      </w:r>
      <w:r w:rsidR="007169D8" w:rsidRPr="00D42FDD">
        <w:rPr>
          <w:rFonts w:asciiTheme="minorHAnsi" w:hAnsiTheme="minorHAnsi" w:cs="Arial"/>
          <w:bCs/>
        </w:rPr>
        <w:t xml:space="preserve">утром. </w:t>
      </w:r>
    </w:p>
    <w:p w:rsidR="00E9264A" w:rsidRDefault="00D42FDD" w:rsidP="00D42FDD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</w:t>
      </w:r>
      <w:r w:rsidR="007169D8" w:rsidRPr="00D42FDD">
        <w:rPr>
          <w:rFonts w:asciiTheme="minorHAnsi" w:hAnsiTheme="minorHAnsi" w:cs="Arial"/>
          <w:bCs/>
          <w:i/>
        </w:rPr>
        <w:t xml:space="preserve">Завтрак в кафе.    </w:t>
      </w:r>
      <w:r w:rsidR="007169D8" w:rsidRPr="00D42FDD">
        <w:rPr>
          <w:rFonts w:asciiTheme="minorHAnsi" w:hAnsiTheme="minorHAnsi" w:cs="Arial"/>
          <w:bCs/>
        </w:rPr>
        <w:t xml:space="preserve">        </w:t>
      </w:r>
    </w:p>
    <w:p w:rsidR="007169D8" w:rsidRPr="00D42FDD" w:rsidRDefault="007169D8" w:rsidP="00D42FDD">
      <w:pPr>
        <w:jc w:val="both"/>
        <w:rPr>
          <w:rFonts w:asciiTheme="minorHAnsi" w:hAnsiTheme="minorHAnsi" w:cs="Arial"/>
          <w:bCs/>
          <w:i/>
        </w:rPr>
      </w:pPr>
      <w:r w:rsidRPr="00D42FDD">
        <w:rPr>
          <w:rFonts w:asciiTheme="minorHAnsi" w:hAnsiTheme="minorHAnsi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9D8" w:rsidRDefault="007169D8" w:rsidP="00D42FDD">
      <w:pPr>
        <w:pStyle w:val="a3"/>
        <w:jc w:val="both"/>
        <w:rPr>
          <w:rFonts w:asciiTheme="minorHAnsi" w:hAnsiTheme="minorHAnsi"/>
        </w:rPr>
      </w:pPr>
      <w:r w:rsidRPr="00D42FDD">
        <w:rPr>
          <w:rFonts w:asciiTheme="minorHAnsi" w:hAnsiTheme="minorHAnsi"/>
          <w:b/>
          <w:lang w:eastAsia="ar-SA"/>
        </w:rPr>
        <w:t xml:space="preserve"> ОБЗОРНАЯ</w:t>
      </w:r>
      <w:r w:rsidRPr="00D42FDD">
        <w:rPr>
          <w:rFonts w:asciiTheme="minorHAnsi" w:hAnsiTheme="minorHAnsi"/>
          <w:lang w:eastAsia="ar-SA"/>
        </w:rPr>
        <w:t xml:space="preserve"> </w:t>
      </w:r>
      <w:r w:rsidRPr="00D42FDD">
        <w:rPr>
          <w:rFonts w:asciiTheme="minorHAnsi" w:hAnsiTheme="minorHAnsi"/>
          <w:b/>
          <w:lang w:eastAsia="ar-SA"/>
        </w:rPr>
        <w:t>экскурсия</w:t>
      </w:r>
      <w:r w:rsidRPr="00D42FDD">
        <w:rPr>
          <w:rFonts w:asciiTheme="minorHAnsi" w:hAnsiTheme="minorHAnsi"/>
          <w:lang w:eastAsia="ar-SA"/>
        </w:rPr>
        <w:t xml:space="preserve"> по одному из старинных городов Беларуси, впервые упомянутому в письменных источниках в 1019 году. Он возник на землях славянского племени дреговичей в месте впадения реки </w:t>
      </w:r>
      <w:proofErr w:type="spellStart"/>
      <w:r w:rsidRPr="00D42FDD">
        <w:rPr>
          <w:rFonts w:asciiTheme="minorHAnsi" w:hAnsiTheme="minorHAnsi"/>
          <w:lang w:eastAsia="ar-SA"/>
        </w:rPr>
        <w:t>Мухавец</w:t>
      </w:r>
      <w:proofErr w:type="spellEnd"/>
      <w:r w:rsidRPr="00D42FDD">
        <w:rPr>
          <w:rFonts w:asciiTheme="minorHAnsi" w:hAnsiTheme="minorHAnsi"/>
          <w:lang w:eastAsia="ar-SA"/>
        </w:rPr>
        <w:t xml:space="preserve"> в Западный Буг. Находясь на  протяжении последующих столетий в </w:t>
      </w:r>
      <w:proofErr w:type="spellStart"/>
      <w:r w:rsidRPr="00D42FDD">
        <w:rPr>
          <w:rFonts w:asciiTheme="minorHAnsi" w:hAnsiTheme="minorHAnsi"/>
          <w:lang w:eastAsia="ar-SA"/>
        </w:rPr>
        <w:t>порубежье</w:t>
      </w:r>
      <w:proofErr w:type="spellEnd"/>
      <w:r w:rsidRPr="00D42FDD">
        <w:rPr>
          <w:rFonts w:asciiTheme="minorHAnsi" w:hAnsiTheme="minorHAnsi"/>
          <w:lang w:eastAsia="ar-SA"/>
        </w:rPr>
        <w:t xml:space="preserve">, Брест всегда был городом-форпостом, принимавшим на себя самые тяжёлые удары многочисленных войн, затронувших белорусские земли. Здесь совершались невероятные подвиги, здесь всё дышит историей. Здесь был разработан план знаменитой </w:t>
      </w:r>
      <w:proofErr w:type="spellStart"/>
      <w:r w:rsidRPr="00D42FDD">
        <w:rPr>
          <w:rFonts w:asciiTheme="minorHAnsi" w:hAnsiTheme="minorHAnsi"/>
          <w:lang w:eastAsia="ar-SA"/>
        </w:rPr>
        <w:t>Грюнвальдской</w:t>
      </w:r>
      <w:proofErr w:type="spellEnd"/>
      <w:r w:rsidRPr="00D42FDD">
        <w:rPr>
          <w:rFonts w:asciiTheme="minorHAnsi" w:hAnsiTheme="minorHAnsi"/>
          <w:lang w:eastAsia="ar-SA"/>
        </w:rPr>
        <w:t xml:space="preserve"> битвы. Это первый из белорусских городов, получивший </w:t>
      </w:r>
      <w:proofErr w:type="spellStart"/>
      <w:r w:rsidRPr="00D42FDD">
        <w:rPr>
          <w:rFonts w:asciiTheme="minorHAnsi" w:hAnsiTheme="minorHAnsi"/>
          <w:lang w:eastAsia="ar-SA"/>
        </w:rPr>
        <w:t>Магдебургское</w:t>
      </w:r>
      <w:proofErr w:type="spellEnd"/>
      <w:r w:rsidRPr="00D42FDD">
        <w:rPr>
          <w:rFonts w:asciiTheme="minorHAnsi" w:hAnsiTheme="minorHAnsi"/>
          <w:lang w:eastAsia="ar-SA"/>
        </w:rPr>
        <w:t xml:space="preserve"> право. Здесь в 1596 году была заключена Брестская церковная уния, объединившая восточную и западную ветви христианства. Тут </w:t>
      </w:r>
      <w:proofErr w:type="gramStart"/>
      <w:r w:rsidRPr="00D42FDD">
        <w:rPr>
          <w:rFonts w:asciiTheme="minorHAnsi" w:hAnsiTheme="minorHAnsi"/>
          <w:lang w:eastAsia="ar-SA"/>
        </w:rPr>
        <w:t>родились и жили</w:t>
      </w:r>
      <w:proofErr w:type="gramEnd"/>
      <w:r w:rsidRPr="00D42FDD">
        <w:rPr>
          <w:rFonts w:asciiTheme="minorHAnsi" w:hAnsiTheme="minorHAnsi"/>
          <w:lang w:eastAsia="ar-SA"/>
        </w:rPr>
        <w:t xml:space="preserve"> многие выдающиеся люди. Во время экскурсии вы увидите культурное наследие Бреста, его древние и современные достопримечательности: Воскресенский и  </w:t>
      </w:r>
      <w:proofErr w:type="spellStart"/>
      <w:r w:rsidRPr="00D42FDD">
        <w:rPr>
          <w:rFonts w:asciiTheme="minorHAnsi" w:hAnsiTheme="minorHAnsi"/>
          <w:lang w:eastAsia="ar-SA"/>
        </w:rPr>
        <w:t>Свято-Симеоновский</w:t>
      </w:r>
      <w:proofErr w:type="spellEnd"/>
      <w:r w:rsidRPr="00D42FDD">
        <w:rPr>
          <w:rFonts w:asciiTheme="minorHAnsi" w:hAnsiTheme="minorHAnsi"/>
          <w:lang w:eastAsia="ar-SA"/>
        </w:rPr>
        <w:t xml:space="preserve"> соборы, Николаевскую Братскую церковь, </w:t>
      </w:r>
      <w:proofErr w:type="spellStart"/>
      <w:r w:rsidRPr="00D42FDD">
        <w:rPr>
          <w:rFonts w:asciiTheme="minorHAnsi" w:hAnsiTheme="minorHAnsi"/>
          <w:lang w:eastAsia="ar-SA"/>
        </w:rPr>
        <w:t>Крестовоздвиженский</w:t>
      </w:r>
      <w:proofErr w:type="spellEnd"/>
      <w:r w:rsidRPr="00D42FDD">
        <w:rPr>
          <w:rFonts w:asciiTheme="minorHAnsi" w:hAnsiTheme="minorHAnsi"/>
          <w:lang w:eastAsia="ar-SA"/>
        </w:rPr>
        <w:t xml:space="preserve"> костёл, особняки </w:t>
      </w:r>
      <w:r w:rsidRPr="00D42FDD">
        <w:rPr>
          <w:rFonts w:asciiTheme="minorHAnsi" w:hAnsiTheme="minorHAnsi"/>
          <w:lang w:val="en-US" w:eastAsia="ar-SA"/>
        </w:rPr>
        <w:t>XIX</w:t>
      </w:r>
      <w:r w:rsidRPr="00D42FDD">
        <w:rPr>
          <w:rFonts w:asciiTheme="minorHAnsi" w:hAnsiTheme="minorHAnsi"/>
          <w:lang w:eastAsia="ar-SA"/>
        </w:rPr>
        <w:t xml:space="preserve"> - начала ХХ века, оригинальное здание железнодорожного вокзала, памятник «Тысячелетие Бреста» и многое другое. Вы прогуляетесь по «брестскому Арбату» – пешеходной Советской улице, на которой в последние годы появилось множество оригинальных фонарей, скамеек, забавных уличных скульптур. Также вы полюбуетесь уникальной Аллеей кованых фонарей и многочисленной городской скульптурой на улице Гоголя.</w:t>
      </w:r>
      <w:r w:rsidRPr="00D42FDD">
        <w:rPr>
          <w:rFonts w:asciiTheme="minorHAnsi" w:hAnsiTheme="minorHAnsi"/>
        </w:rPr>
        <w:t xml:space="preserve"> А в свободное время на за</w:t>
      </w:r>
      <w:r w:rsidRPr="00D42FDD">
        <w:rPr>
          <w:rFonts w:asciiTheme="minorHAnsi" w:hAnsiTheme="minorHAnsi"/>
        </w:rPr>
        <w:softHyphen/>
        <w:t>ка</w:t>
      </w:r>
      <w:r w:rsidRPr="00D42FDD">
        <w:rPr>
          <w:rFonts w:asciiTheme="minorHAnsi" w:hAnsiTheme="minorHAnsi"/>
        </w:rPr>
        <w:softHyphen/>
        <w:t>те мо</w:t>
      </w:r>
      <w:r w:rsidRPr="00D42FDD">
        <w:rPr>
          <w:rFonts w:asciiTheme="minorHAnsi" w:hAnsiTheme="minorHAnsi"/>
        </w:rPr>
        <w:softHyphen/>
        <w:t>же</w:t>
      </w:r>
      <w:r w:rsidRPr="00D42FDD">
        <w:rPr>
          <w:rFonts w:asciiTheme="minorHAnsi" w:hAnsiTheme="minorHAnsi"/>
        </w:rPr>
        <w:softHyphen/>
        <w:t>те насладиться еже</w:t>
      </w:r>
      <w:r w:rsidRPr="00D42FDD">
        <w:rPr>
          <w:rFonts w:asciiTheme="minorHAnsi" w:hAnsiTheme="minorHAnsi"/>
        </w:rPr>
        <w:softHyphen/>
        <w:t>днев</w:t>
      </w:r>
      <w:r w:rsidRPr="00D42FDD">
        <w:rPr>
          <w:rFonts w:asciiTheme="minorHAnsi" w:hAnsiTheme="minorHAnsi"/>
        </w:rPr>
        <w:softHyphen/>
        <w:t>ной це</w:t>
      </w:r>
      <w:r w:rsidRPr="00D42FDD">
        <w:rPr>
          <w:rFonts w:asciiTheme="minorHAnsi" w:hAnsiTheme="minorHAnsi"/>
        </w:rPr>
        <w:softHyphen/>
        <w:t>ре</w:t>
      </w:r>
      <w:r w:rsidRPr="00D42FDD">
        <w:rPr>
          <w:rFonts w:asciiTheme="minorHAnsi" w:hAnsiTheme="minorHAnsi"/>
        </w:rPr>
        <w:softHyphen/>
        <w:t>мо</w:t>
      </w:r>
      <w:r w:rsidRPr="00D42FDD">
        <w:rPr>
          <w:rFonts w:asciiTheme="minorHAnsi" w:hAnsiTheme="minorHAnsi"/>
        </w:rPr>
        <w:softHyphen/>
        <w:t>ни</w:t>
      </w:r>
      <w:r w:rsidRPr="00D42FDD">
        <w:rPr>
          <w:rFonts w:asciiTheme="minorHAnsi" w:hAnsiTheme="minorHAnsi"/>
        </w:rPr>
        <w:softHyphen/>
        <w:t>ей зажжения ретро-фонарей фо</w:t>
      </w:r>
      <w:r w:rsidRPr="00D42FDD">
        <w:rPr>
          <w:rFonts w:asciiTheme="minorHAnsi" w:hAnsiTheme="minorHAnsi"/>
        </w:rPr>
        <w:softHyphen/>
        <w:t>нар</w:t>
      </w:r>
      <w:r w:rsidRPr="00D42FDD">
        <w:rPr>
          <w:rFonts w:asciiTheme="minorHAnsi" w:hAnsiTheme="minorHAnsi"/>
        </w:rPr>
        <w:softHyphen/>
        <w:t>щи</w:t>
      </w:r>
      <w:r w:rsidRPr="00D42FDD">
        <w:rPr>
          <w:rFonts w:asciiTheme="minorHAnsi" w:hAnsiTheme="minorHAnsi"/>
        </w:rPr>
        <w:softHyphen/>
        <w:t>ком в фор</w:t>
      </w:r>
      <w:r w:rsidRPr="00D42FDD">
        <w:rPr>
          <w:rFonts w:asciiTheme="minorHAnsi" w:hAnsiTheme="minorHAnsi"/>
        </w:rPr>
        <w:softHyphen/>
        <w:t>ме пет</w:t>
      </w:r>
      <w:r w:rsidRPr="00D42FDD">
        <w:rPr>
          <w:rFonts w:asciiTheme="minorHAnsi" w:hAnsiTheme="minorHAnsi"/>
        </w:rPr>
        <w:softHyphen/>
        <w:t>ров</w:t>
      </w:r>
      <w:r w:rsidRPr="00D42FDD">
        <w:rPr>
          <w:rFonts w:asciiTheme="minorHAnsi" w:hAnsiTheme="minorHAnsi"/>
        </w:rPr>
        <w:softHyphen/>
        <w:t>ских вре</w:t>
      </w:r>
      <w:r w:rsidRPr="00D42FDD">
        <w:rPr>
          <w:rFonts w:asciiTheme="minorHAnsi" w:hAnsiTheme="minorHAnsi"/>
        </w:rPr>
        <w:softHyphen/>
        <w:t>мён и сфо</w:t>
      </w:r>
      <w:r w:rsidRPr="00D42FDD">
        <w:rPr>
          <w:rFonts w:asciiTheme="minorHAnsi" w:hAnsiTheme="minorHAnsi"/>
        </w:rPr>
        <w:softHyphen/>
        <w:t>то</w:t>
      </w:r>
      <w:r w:rsidRPr="00D42FDD">
        <w:rPr>
          <w:rFonts w:asciiTheme="minorHAnsi" w:hAnsiTheme="minorHAnsi"/>
        </w:rPr>
        <w:softHyphen/>
        <w:t>гра</w:t>
      </w:r>
      <w:r w:rsidRPr="00D42FDD">
        <w:rPr>
          <w:rFonts w:asciiTheme="minorHAnsi" w:hAnsiTheme="minorHAnsi"/>
        </w:rPr>
        <w:softHyphen/>
        <w:t>фи</w:t>
      </w:r>
      <w:r w:rsidRPr="00D42FDD">
        <w:rPr>
          <w:rFonts w:asciiTheme="minorHAnsi" w:hAnsiTheme="minorHAnsi"/>
        </w:rPr>
        <w:softHyphen/>
        <w:t>ро</w:t>
      </w:r>
      <w:r w:rsidRPr="00D42FDD">
        <w:rPr>
          <w:rFonts w:asciiTheme="minorHAnsi" w:hAnsiTheme="minorHAnsi"/>
        </w:rPr>
        <w:softHyphen/>
        <w:t>вать</w:t>
      </w:r>
      <w:r w:rsidRPr="00D42FDD">
        <w:rPr>
          <w:rFonts w:asciiTheme="minorHAnsi" w:hAnsiTheme="minorHAnsi"/>
        </w:rPr>
        <w:softHyphen/>
        <w:t>ся с ним на сча</w:t>
      </w:r>
      <w:r w:rsidRPr="00D42FDD">
        <w:rPr>
          <w:rFonts w:asciiTheme="minorHAnsi" w:hAnsiTheme="minorHAnsi"/>
        </w:rPr>
        <w:softHyphen/>
        <w:t xml:space="preserve">стье. </w:t>
      </w:r>
    </w:p>
    <w:p w:rsidR="00E9264A" w:rsidRPr="00D42FDD" w:rsidRDefault="00E9264A" w:rsidP="00D42FDD">
      <w:pPr>
        <w:pStyle w:val="a3"/>
        <w:jc w:val="both"/>
        <w:rPr>
          <w:rFonts w:asciiTheme="minorHAnsi" w:hAnsiTheme="minorHAnsi"/>
        </w:rPr>
      </w:pPr>
    </w:p>
    <w:p w:rsidR="007169D8" w:rsidRPr="00D42FDD" w:rsidRDefault="007169D8" w:rsidP="00D42FDD">
      <w:pPr>
        <w:pStyle w:val="a3"/>
        <w:jc w:val="both"/>
        <w:rPr>
          <w:rFonts w:asciiTheme="minorHAnsi" w:hAnsiTheme="minorHAnsi"/>
          <w:b/>
          <w:lang w:eastAsia="ar-SA"/>
        </w:rPr>
      </w:pPr>
      <w:r w:rsidRPr="00D42FDD">
        <w:rPr>
          <w:rFonts w:asciiTheme="minorHAnsi" w:hAnsiTheme="minorHAnsi"/>
          <w:b/>
          <w:lang w:eastAsia="ar-SA"/>
        </w:rPr>
        <w:t xml:space="preserve"> Посещение мемориального комплекса «Брестская крепость-герой», </w:t>
      </w:r>
      <w:r w:rsidRPr="00D42FDD">
        <w:rPr>
          <w:rFonts w:asciiTheme="minorHAnsi" w:hAnsiTheme="minorHAnsi"/>
          <w:lang w:eastAsia="ar-SA"/>
        </w:rPr>
        <w:t>осмотр расположенных на его территории бастионов, фортов и иных построек, в том числе Свято-Никольского гарнизонного собора, а также скульптурной композиции «Жажда», монумента «Мужество».</w:t>
      </w:r>
      <w:r w:rsidRPr="00D42FDD">
        <w:rPr>
          <w:rFonts w:asciiTheme="minorHAnsi" w:hAnsiTheme="minorHAnsi"/>
          <w:b/>
          <w:lang w:eastAsia="ar-SA"/>
        </w:rPr>
        <w:t xml:space="preserve"> Экскурсия в Музей обороны крепости.</w:t>
      </w:r>
    </w:p>
    <w:p w:rsidR="007169D8" w:rsidRDefault="007169D8" w:rsidP="00D42FDD">
      <w:pPr>
        <w:pStyle w:val="a3"/>
        <w:jc w:val="both"/>
        <w:rPr>
          <w:rFonts w:asciiTheme="minorHAnsi" w:hAnsiTheme="minorHAnsi"/>
          <w:i/>
          <w:lang w:eastAsia="ar-SA"/>
        </w:rPr>
      </w:pPr>
      <w:r w:rsidRPr="00D42FDD">
        <w:rPr>
          <w:rFonts w:asciiTheme="minorHAnsi" w:hAnsiTheme="minorHAnsi"/>
          <w:lang w:eastAsia="ar-SA"/>
        </w:rPr>
        <w:t xml:space="preserve"> </w:t>
      </w:r>
      <w:r w:rsidRPr="00D42FDD">
        <w:rPr>
          <w:rFonts w:asciiTheme="minorHAnsi" w:hAnsiTheme="minorHAnsi"/>
          <w:i/>
          <w:lang w:eastAsia="ar-SA"/>
        </w:rPr>
        <w:t xml:space="preserve">Брестская крепость дважды вошла в историю: здесь в Белом дворце в 1918 году был заключён мир между Советской Россией и Германией;  здесь держал героическую оборону её гарнизон в первые дни Великой Отечественной войны. В мае 1965 года ей было присвоено звание «Крепость-герой», а в 1971 году был открыт величественный мемориальный комплекс. </w:t>
      </w:r>
    </w:p>
    <w:p w:rsidR="00E9264A" w:rsidRPr="00D42FDD" w:rsidRDefault="00E9264A" w:rsidP="00D42FDD">
      <w:pPr>
        <w:pStyle w:val="a3"/>
        <w:jc w:val="both"/>
        <w:rPr>
          <w:rFonts w:asciiTheme="minorHAnsi" w:hAnsiTheme="minorHAnsi"/>
          <w:i/>
          <w:lang w:eastAsia="ar-SA"/>
        </w:rPr>
      </w:pPr>
    </w:p>
    <w:p w:rsidR="007169D8" w:rsidRPr="00D42FDD" w:rsidRDefault="007169D8" w:rsidP="00D42FDD">
      <w:pPr>
        <w:pStyle w:val="a3"/>
        <w:jc w:val="both"/>
        <w:rPr>
          <w:rFonts w:asciiTheme="minorHAnsi" w:hAnsiTheme="minorHAnsi"/>
          <w:bCs/>
          <w:lang w:eastAsia="ar-SA"/>
        </w:rPr>
      </w:pPr>
      <w:r w:rsidRPr="00D42FDD">
        <w:rPr>
          <w:rFonts w:asciiTheme="minorHAnsi" w:hAnsiTheme="minorHAnsi"/>
          <w:i/>
          <w:lang w:eastAsia="ar-SA"/>
        </w:rPr>
        <w:t xml:space="preserve"> </w:t>
      </w:r>
      <w:proofErr w:type="gramStart"/>
      <w:r w:rsidRPr="00D42FDD">
        <w:rPr>
          <w:rFonts w:asciiTheme="minorHAnsi" w:hAnsiTheme="minorHAnsi"/>
          <w:b/>
          <w:lang w:eastAsia="ar-SA"/>
        </w:rPr>
        <w:t>Экскурсия в</w:t>
      </w:r>
      <w:r w:rsidRPr="00D42FDD">
        <w:rPr>
          <w:rFonts w:asciiTheme="minorHAnsi" w:hAnsiTheme="minorHAnsi"/>
          <w:b/>
          <w:bCs/>
          <w:lang w:eastAsia="ar-SA"/>
        </w:rPr>
        <w:t xml:space="preserve"> Музей «Спасённые художественные ценности», </w:t>
      </w:r>
      <w:r w:rsidRPr="00D42FDD">
        <w:rPr>
          <w:rFonts w:asciiTheme="minorHAnsi" w:hAnsiTheme="minorHAnsi"/>
          <w:bCs/>
          <w:lang w:eastAsia="ar-SA"/>
        </w:rPr>
        <w:t>открытый в 1989 году и являющийся единственным в Беларуси, экспозиция которого состоит из произведений искусства и предметов антиквариата, изъятых таможенниками при попытке их незаконного вывоза за рубеж.</w:t>
      </w:r>
      <w:proofErr w:type="gramEnd"/>
    </w:p>
    <w:p w:rsidR="007169D8" w:rsidRPr="00D42FDD" w:rsidRDefault="007169D8" w:rsidP="00D42FDD">
      <w:pPr>
        <w:pStyle w:val="a3"/>
        <w:jc w:val="both"/>
        <w:rPr>
          <w:rFonts w:asciiTheme="minorHAnsi" w:hAnsiTheme="minorHAnsi"/>
          <w:i/>
          <w:lang w:eastAsia="ar-SA"/>
        </w:rPr>
      </w:pPr>
      <w:r w:rsidRPr="00D42FDD">
        <w:rPr>
          <w:rFonts w:asciiTheme="minorHAnsi" w:hAnsiTheme="minorHAnsi"/>
          <w:i/>
          <w:lang w:eastAsia="ar-SA"/>
        </w:rPr>
        <w:t xml:space="preserve"> Обед в кафе. Размещение в гостинице.</w:t>
      </w:r>
    </w:p>
    <w:p w:rsidR="007169D8" w:rsidRDefault="007169D8" w:rsidP="00D42FDD">
      <w:pPr>
        <w:pStyle w:val="a3"/>
        <w:jc w:val="both"/>
        <w:rPr>
          <w:rFonts w:asciiTheme="minorHAnsi" w:hAnsiTheme="minorHAnsi"/>
          <w:i/>
          <w:lang w:eastAsia="ar-SA"/>
        </w:rPr>
      </w:pPr>
      <w:r w:rsidRPr="00D42FDD">
        <w:rPr>
          <w:rFonts w:asciiTheme="minorHAnsi" w:hAnsiTheme="minorHAnsi"/>
          <w:i/>
          <w:lang w:eastAsia="ar-SA"/>
        </w:rPr>
        <w:t xml:space="preserve">Свободное время. </w:t>
      </w:r>
    </w:p>
    <w:p w:rsidR="00D42FDD" w:rsidRPr="00D42FDD" w:rsidRDefault="00D42FDD" w:rsidP="00D42FDD">
      <w:pPr>
        <w:pStyle w:val="a3"/>
        <w:jc w:val="both"/>
        <w:rPr>
          <w:rFonts w:asciiTheme="minorHAnsi" w:hAnsiTheme="minorHAnsi"/>
          <w:b/>
          <w:lang w:eastAsia="ar-SA"/>
        </w:rPr>
      </w:pPr>
    </w:p>
    <w:p w:rsidR="007169D8" w:rsidRDefault="007169D8" w:rsidP="00D42FDD">
      <w:pPr>
        <w:pStyle w:val="a3"/>
        <w:jc w:val="both"/>
        <w:rPr>
          <w:rFonts w:asciiTheme="minorHAnsi" w:hAnsiTheme="minorHAnsi"/>
          <w:i/>
          <w:lang w:eastAsia="ar-SA"/>
        </w:rPr>
      </w:pPr>
      <w:r w:rsidRPr="00D42FDD">
        <w:rPr>
          <w:rFonts w:asciiTheme="minorHAnsi" w:hAnsiTheme="minorHAnsi"/>
          <w:b/>
          <w:lang w:eastAsia="ar-SA"/>
        </w:rPr>
        <w:t xml:space="preserve">3 ДЕНЬ. </w:t>
      </w:r>
      <w:r w:rsidRPr="00D42FDD">
        <w:rPr>
          <w:rFonts w:asciiTheme="minorHAnsi" w:hAnsiTheme="minorHAnsi"/>
          <w:i/>
          <w:lang w:eastAsia="ar-SA"/>
        </w:rPr>
        <w:t>Завтрак в кафе. Освобождение номеров.</w:t>
      </w:r>
    </w:p>
    <w:p w:rsidR="005F2BBA" w:rsidRPr="00D42FDD" w:rsidRDefault="005F2BBA" w:rsidP="00D42FDD">
      <w:pPr>
        <w:pStyle w:val="a3"/>
        <w:jc w:val="both"/>
        <w:rPr>
          <w:rFonts w:asciiTheme="minorHAnsi" w:hAnsiTheme="minorHAnsi"/>
          <w:i/>
          <w:lang w:eastAsia="ar-SA"/>
        </w:rPr>
      </w:pPr>
    </w:p>
    <w:p w:rsidR="007169D8" w:rsidRPr="00D42FDD" w:rsidRDefault="007169D8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  <w:r w:rsidRPr="00D42FDD">
        <w:rPr>
          <w:rFonts w:asciiTheme="minorHAnsi" w:hAnsiTheme="minorHAnsi"/>
          <w:lang w:eastAsia="ar-SA"/>
        </w:rPr>
        <w:t xml:space="preserve">Переезд в </w:t>
      </w:r>
      <w:r w:rsidR="00A678E6" w:rsidRPr="00D42FDD">
        <w:rPr>
          <w:rFonts w:asciiTheme="minorHAnsi" w:hAnsiTheme="minorHAnsi"/>
          <w:b/>
          <w:lang w:eastAsia="ar-SA"/>
        </w:rPr>
        <w:t>Пинск</w:t>
      </w:r>
      <w:r w:rsidRPr="00D42FDD">
        <w:rPr>
          <w:rFonts w:asciiTheme="minorHAnsi" w:hAnsiTheme="minorHAnsi"/>
          <w:b/>
          <w:lang w:eastAsia="ar-SA"/>
        </w:rPr>
        <w:t>. Обзорная экскурсия по городу</w:t>
      </w:r>
      <w:r w:rsidRPr="00D42FDD">
        <w:rPr>
          <w:rFonts w:asciiTheme="minorHAnsi" w:hAnsiTheme="minorHAnsi"/>
          <w:lang w:eastAsia="ar-SA"/>
        </w:rPr>
        <w:t xml:space="preserve"> – столице </w:t>
      </w:r>
      <w:r w:rsidR="000744D5" w:rsidRPr="00D42FDD">
        <w:rPr>
          <w:rFonts w:asciiTheme="minorHAnsi" w:hAnsiTheme="minorHAnsi"/>
          <w:lang w:eastAsia="ar-SA"/>
        </w:rPr>
        <w:t>одн</w:t>
      </w:r>
      <w:r w:rsidR="00A678E6" w:rsidRPr="00D42FDD">
        <w:rPr>
          <w:rFonts w:asciiTheme="minorHAnsi" w:hAnsiTheme="minorHAnsi"/>
          <w:lang w:eastAsia="ar-SA"/>
        </w:rPr>
        <w:t xml:space="preserve">ого из самых </w:t>
      </w:r>
      <w:r w:rsidR="000744D5" w:rsidRPr="00D42FDD">
        <w:rPr>
          <w:rFonts w:asciiTheme="minorHAnsi" w:hAnsiTheme="minorHAnsi"/>
          <w:lang w:eastAsia="ar-SA"/>
        </w:rPr>
        <w:t xml:space="preserve">колоритных регионов Беларуси – </w:t>
      </w:r>
      <w:proofErr w:type="spellStart"/>
      <w:r w:rsidR="00A678E6" w:rsidRPr="00D42FDD">
        <w:rPr>
          <w:rFonts w:asciiTheme="minorHAnsi" w:hAnsiTheme="minorHAnsi"/>
          <w:lang w:eastAsia="ar-SA"/>
        </w:rPr>
        <w:t>Припятского</w:t>
      </w:r>
      <w:proofErr w:type="spellEnd"/>
      <w:r w:rsidR="00A678E6" w:rsidRPr="00D42FDD">
        <w:rPr>
          <w:rFonts w:asciiTheme="minorHAnsi" w:hAnsiTheme="minorHAnsi"/>
          <w:lang w:eastAsia="ar-SA"/>
        </w:rPr>
        <w:t xml:space="preserve"> Полесья. </w:t>
      </w:r>
      <w:r w:rsidR="00B54AF0" w:rsidRPr="00D42FDD">
        <w:rPr>
          <w:rFonts w:asciiTheme="minorHAnsi" w:hAnsiTheme="minorHAnsi"/>
          <w:lang w:eastAsia="ar-SA"/>
        </w:rPr>
        <w:t>Город известен с</w:t>
      </w:r>
      <w:r w:rsidR="00A678E6" w:rsidRPr="00D42FDD">
        <w:rPr>
          <w:rFonts w:asciiTheme="minorHAnsi" w:hAnsiTheme="minorHAnsi"/>
          <w:lang w:eastAsia="ar-SA"/>
        </w:rPr>
        <w:t xml:space="preserve"> 1097 года и по праву считается </w:t>
      </w:r>
      <w:r w:rsidR="00B54AF0" w:rsidRPr="00D42FDD">
        <w:rPr>
          <w:rFonts w:asciiTheme="minorHAnsi" w:hAnsiTheme="minorHAnsi"/>
          <w:lang w:eastAsia="ar-SA"/>
        </w:rPr>
        <w:t>одним из самых красивых и уютных в стране, по сохранности памятников он зан</w:t>
      </w:r>
      <w:r w:rsidR="00A678E6" w:rsidRPr="00D42FDD">
        <w:rPr>
          <w:rFonts w:asciiTheme="minorHAnsi" w:hAnsiTheme="minorHAnsi"/>
          <w:lang w:eastAsia="ar-SA"/>
        </w:rPr>
        <w:t xml:space="preserve">имает второе место после Гродно. </w:t>
      </w:r>
      <w:r w:rsidR="00B54AF0" w:rsidRPr="00D42FDD">
        <w:rPr>
          <w:rFonts w:asciiTheme="minorHAnsi" w:hAnsiTheme="minorHAnsi"/>
          <w:lang w:eastAsia="ar-SA"/>
        </w:rPr>
        <w:t>Вы познакомитес</w:t>
      </w:r>
      <w:r w:rsidR="00377F25" w:rsidRPr="00D42FDD">
        <w:rPr>
          <w:rFonts w:asciiTheme="minorHAnsi" w:hAnsiTheme="minorHAnsi"/>
          <w:lang w:eastAsia="ar-SA"/>
        </w:rPr>
        <w:t>ь с</w:t>
      </w:r>
      <w:r w:rsidR="00A678E6" w:rsidRPr="00D42FDD">
        <w:rPr>
          <w:rFonts w:asciiTheme="minorHAnsi" w:hAnsiTheme="minorHAnsi"/>
          <w:lang w:eastAsia="ar-SA"/>
        </w:rPr>
        <w:t xml:space="preserve"> историей Пинска</w:t>
      </w:r>
      <w:r w:rsidR="00B54AF0" w:rsidRPr="00D42FDD">
        <w:rPr>
          <w:rFonts w:asciiTheme="minorHAnsi" w:hAnsiTheme="minorHAnsi"/>
          <w:lang w:eastAsia="ar-SA"/>
        </w:rPr>
        <w:t xml:space="preserve">, осмотрите основные достопримечательности: Успенский костёл, в котором находятся орган  </w:t>
      </w:r>
      <w:r w:rsidR="00B54AF0" w:rsidRPr="00D42FDD">
        <w:rPr>
          <w:rFonts w:asciiTheme="minorHAnsi" w:hAnsiTheme="minorHAnsi"/>
          <w:lang w:val="en-US" w:eastAsia="ar-SA"/>
        </w:rPr>
        <w:t>XIX</w:t>
      </w:r>
      <w:r w:rsidR="00B54AF0" w:rsidRPr="00D42FDD">
        <w:rPr>
          <w:rFonts w:asciiTheme="minorHAnsi" w:hAnsiTheme="minorHAnsi"/>
          <w:lang w:eastAsia="ar-SA"/>
        </w:rPr>
        <w:t xml:space="preserve"> столетия и уникальное полотно «</w:t>
      </w:r>
      <w:proofErr w:type="spellStart"/>
      <w:r w:rsidR="00B54AF0" w:rsidRPr="00D42FDD">
        <w:rPr>
          <w:rFonts w:asciiTheme="minorHAnsi" w:hAnsiTheme="minorHAnsi"/>
          <w:lang w:eastAsia="ar-SA"/>
        </w:rPr>
        <w:t>Пинская</w:t>
      </w:r>
      <w:proofErr w:type="spellEnd"/>
      <w:r w:rsidR="00B54AF0" w:rsidRPr="00D42FDD">
        <w:rPr>
          <w:rFonts w:asciiTheme="minorHAnsi" w:hAnsiTheme="minorHAnsi"/>
          <w:lang w:eastAsia="ar-SA"/>
        </w:rPr>
        <w:t xml:space="preserve"> Мадонна» кисти Альфреда </w:t>
      </w:r>
      <w:proofErr w:type="spellStart"/>
      <w:r w:rsidR="00B54AF0" w:rsidRPr="00D42FDD">
        <w:rPr>
          <w:rFonts w:asciiTheme="minorHAnsi" w:hAnsiTheme="minorHAnsi"/>
          <w:lang w:eastAsia="ar-SA"/>
        </w:rPr>
        <w:t>Ремера</w:t>
      </w:r>
      <w:proofErr w:type="spellEnd"/>
      <w:r w:rsidR="00B54AF0" w:rsidRPr="00D42FDD">
        <w:rPr>
          <w:rFonts w:asciiTheme="minorHAnsi" w:hAnsiTheme="minorHAnsi"/>
          <w:lang w:eastAsia="ar-SA"/>
        </w:rPr>
        <w:t xml:space="preserve">, костёльную звонницу – белорусскую Пизанскую башню, </w:t>
      </w:r>
      <w:r w:rsidR="007A45A8" w:rsidRPr="00D42FDD">
        <w:rPr>
          <w:rFonts w:asciiTheme="minorHAnsi" w:hAnsiTheme="minorHAnsi"/>
          <w:lang w:eastAsia="ar-SA"/>
        </w:rPr>
        <w:t xml:space="preserve">барочный ансамбль монастыря францисканцев, знаменитый дворец Бутримовича – легендарного человека, сделавшего Пинск портом двух морей, костёл Карла </w:t>
      </w:r>
      <w:proofErr w:type="spellStart"/>
      <w:r w:rsidR="007A45A8" w:rsidRPr="00D42FDD">
        <w:rPr>
          <w:rFonts w:asciiTheme="minorHAnsi" w:hAnsiTheme="minorHAnsi"/>
          <w:lang w:eastAsia="ar-SA"/>
        </w:rPr>
        <w:t>Барамеуша</w:t>
      </w:r>
      <w:proofErr w:type="spellEnd"/>
      <w:r w:rsidR="007A45A8" w:rsidRPr="00D42FDD">
        <w:rPr>
          <w:rFonts w:asciiTheme="minorHAnsi" w:hAnsiTheme="minorHAnsi"/>
          <w:lang w:eastAsia="ar-SA"/>
        </w:rPr>
        <w:t xml:space="preserve">, драматический театр, старейшую гимназию Полесья, предместье Каролин – бывшую столицу </w:t>
      </w:r>
      <w:proofErr w:type="spellStart"/>
      <w:r w:rsidR="007A45A8" w:rsidRPr="00D42FDD">
        <w:rPr>
          <w:rFonts w:asciiTheme="minorHAnsi" w:hAnsiTheme="minorHAnsi"/>
          <w:lang w:eastAsia="ar-SA"/>
        </w:rPr>
        <w:t>полесских</w:t>
      </w:r>
      <w:proofErr w:type="spellEnd"/>
      <w:r w:rsidR="007A45A8" w:rsidRPr="00D42FDD">
        <w:rPr>
          <w:rFonts w:asciiTheme="minorHAnsi" w:hAnsiTheme="minorHAnsi"/>
          <w:lang w:eastAsia="ar-SA"/>
        </w:rPr>
        <w:t xml:space="preserve"> хасидов и местной соляной мафии, предместье Леще, у которого сливаются </w:t>
      </w:r>
      <w:proofErr w:type="spellStart"/>
      <w:proofErr w:type="gramStart"/>
      <w:r w:rsidR="007A45A8" w:rsidRPr="00D42FDD">
        <w:rPr>
          <w:rFonts w:asciiTheme="minorHAnsi" w:hAnsiTheme="minorHAnsi"/>
          <w:lang w:eastAsia="ar-SA"/>
        </w:rPr>
        <w:t>Пина</w:t>
      </w:r>
      <w:proofErr w:type="spellEnd"/>
      <w:r w:rsidR="007A45A8" w:rsidRPr="00D42FDD">
        <w:rPr>
          <w:rFonts w:asciiTheme="minorHAnsi" w:hAnsiTheme="minorHAnsi"/>
          <w:lang w:eastAsia="ar-SA"/>
        </w:rPr>
        <w:t xml:space="preserve"> с</w:t>
      </w:r>
      <w:proofErr w:type="gramEnd"/>
      <w:r w:rsidR="007A45A8" w:rsidRPr="00D42FDD">
        <w:rPr>
          <w:rFonts w:asciiTheme="minorHAnsi" w:hAnsiTheme="minorHAnsi"/>
          <w:lang w:eastAsia="ar-SA"/>
        </w:rPr>
        <w:t xml:space="preserve"> Припятью и многое другое. В 2019 году город </w:t>
      </w:r>
      <w:proofErr w:type="gramStart"/>
      <w:r w:rsidR="007A45A8" w:rsidRPr="00D42FDD">
        <w:rPr>
          <w:rFonts w:asciiTheme="minorHAnsi" w:hAnsiTheme="minorHAnsi"/>
          <w:lang w:eastAsia="ar-SA"/>
        </w:rPr>
        <w:t>был объявлен культурной столицей Беларуси и после реконструкц</w:t>
      </w:r>
      <w:r w:rsidR="00461F99" w:rsidRPr="00D42FDD">
        <w:rPr>
          <w:rFonts w:asciiTheme="minorHAnsi" w:hAnsiTheme="minorHAnsi"/>
          <w:lang w:eastAsia="ar-SA"/>
        </w:rPr>
        <w:t>ии исторического центра заиграл</w:t>
      </w:r>
      <w:proofErr w:type="gramEnd"/>
      <w:r w:rsidR="007A45A8" w:rsidRPr="00D42FDD">
        <w:rPr>
          <w:rFonts w:asciiTheme="minorHAnsi" w:hAnsiTheme="minorHAnsi"/>
          <w:lang w:eastAsia="ar-SA"/>
        </w:rPr>
        <w:t xml:space="preserve"> новыми красками</w:t>
      </w:r>
      <w:r w:rsidR="00461F99" w:rsidRPr="00D42FDD">
        <w:rPr>
          <w:rFonts w:asciiTheme="minorHAnsi" w:hAnsiTheme="minorHAnsi"/>
          <w:lang w:eastAsia="ar-SA"/>
        </w:rPr>
        <w:t>. Вас порадуют оригинальные фонари, скамейки, городская скульптура, фигурное мощение пешеходных улиц.</w:t>
      </w:r>
    </w:p>
    <w:p w:rsidR="00461F99" w:rsidRPr="00D42FDD" w:rsidRDefault="00461F99" w:rsidP="00D42FDD">
      <w:pPr>
        <w:shd w:val="clear" w:color="auto" w:fill="FFFFFF"/>
        <w:jc w:val="both"/>
        <w:rPr>
          <w:rFonts w:asciiTheme="minorHAnsi" w:hAnsiTheme="minorHAnsi"/>
          <w:i/>
          <w:lang w:eastAsia="ar-SA"/>
        </w:rPr>
      </w:pPr>
      <w:r w:rsidRPr="00D42FDD">
        <w:rPr>
          <w:rFonts w:asciiTheme="minorHAnsi" w:hAnsiTheme="minorHAnsi"/>
          <w:i/>
          <w:lang w:eastAsia="ar-SA"/>
        </w:rPr>
        <w:t xml:space="preserve"> Обед в кафе.</w:t>
      </w:r>
    </w:p>
    <w:p w:rsidR="00B25839" w:rsidRPr="00D42FDD" w:rsidRDefault="00461F99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  <w:r w:rsidRPr="00D42FDD">
        <w:rPr>
          <w:rFonts w:asciiTheme="minorHAnsi" w:hAnsiTheme="minorHAnsi"/>
          <w:lang w:eastAsia="ar-SA"/>
        </w:rPr>
        <w:t xml:space="preserve"> Переезд в </w:t>
      </w:r>
      <w:r w:rsidRPr="00D42FDD">
        <w:rPr>
          <w:rFonts w:asciiTheme="minorHAnsi" w:hAnsiTheme="minorHAnsi"/>
          <w:b/>
          <w:lang w:eastAsia="ar-SA"/>
        </w:rPr>
        <w:t xml:space="preserve">Туров </w:t>
      </w:r>
      <w:r w:rsidRPr="00D42FDD">
        <w:rPr>
          <w:rFonts w:asciiTheme="minorHAnsi" w:hAnsiTheme="minorHAnsi"/>
          <w:lang w:eastAsia="ar-SA"/>
        </w:rPr>
        <w:t xml:space="preserve">– </w:t>
      </w:r>
      <w:r w:rsidR="006B3AED" w:rsidRPr="00D42FDD">
        <w:rPr>
          <w:rFonts w:asciiTheme="minorHAnsi" w:hAnsiTheme="minorHAnsi"/>
          <w:lang w:eastAsia="ar-SA"/>
        </w:rPr>
        <w:t>один из древнейших городов Беларуси,</w:t>
      </w:r>
      <w:r w:rsidR="00B25839" w:rsidRPr="00D42FDD">
        <w:rPr>
          <w:rFonts w:asciiTheme="minorHAnsi" w:hAnsiTheme="minorHAnsi"/>
          <w:lang w:eastAsia="ar-SA"/>
        </w:rPr>
        <w:t xml:space="preserve"> впервые упомянутый в 980 году,</w:t>
      </w:r>
      <w:r w:rsidR="006B3AED" w:rsidRPr="00D42FDD">
        <w:rPr>
          <w:rFonts w:asciiTheme="minorHAnsi" w:hAnsiTheme="minorHAnsi"/>
          <w:lang w:eastAsia="ar-SA"/>
        </w:rPr>
        <w:t xml:space="preserve"> </w:t>
      </w:r>
      <w:r w:rsidRPr="00D42FDD">
        <w:rPr>
          <w:rFonts w:asciiTheme="minorHAnsi" w:hAnsiTheme="minorHAnsi"/>
          <w:lang w:eastAsia="ar-SA"/>
        </w:rPr>
        <w:t>крупнейший восточнославянский культурный и религиозный центр</w:t>
      </w:r>
      <w:r w:rsidR="00745B47" w:rsidRPr="00D42FDD">
        <w:rPr>
          <w:rFonts w:asciiTheme="minorHAnsi" w:hAnsiTheme="minorHAnsi"/>
          <w:lang w:eastAsia="ar-SA"/>
        </w:rPr>
        <w:t>, окутанный легендами и преданиями</w:t>
      </w:r>
      <w:r w:rsidRPr="00D42FDD">
        <w:rPr>
          <w:rFonts w:asciiTheme="minorHAnsi" w:hAnsiTheme="minorHAnsi"/>
          <w:lang w:eastAsia="ar-SA"/>
        </w:rPr>
        <w:t xml:space="preserve">. </w:t>
      </w:r>
      <w:r w:rsidR="00377F25" w:rsidRPr="00D42FDD">
        <w:rPr>
          <w:rFonts w:asciiTheme="minorHAnsi" w:hAnsiTheme="minorHAnsi"/>
          <w:b/>
          <w:lang w:eastAsia="ar-SA"/>
        </w:rPr>
        <w:t>Обзорная экскурсия по городу</w:t>
      </w:r>
      <w:r w:rsidR="00745B47" w:rsidRPr="00D42FDD">
        <w:rPr>
          <w:rFonts w:asciiTheme="minorHAnsi" w:hAnsiTheme="minorHAnsi"/>
          <w:lang w:eastAsia="ar-SA"/>
        </w:rPr>
        <w:t>, во время которой вы посетите Замковую</w:t>
      </w:r>
      <w:r w:rsidR="00377F25" w:rsidRPr="00D42FDD">
        <w:rPr>
          <w:rFonts w:asciiTheme="minorHAnsi" w:hAnsiTheme="minorHAnsi"/>
          <w:lang w:eastAsia="ar-SA"/>
        </w:rPr>
        <w:t xml:space="preserve"> гору – колыбель </w:t>
      </w:r>
      <w:r w:rsidR="00745B47" w:rsidRPr="00D42FDD">
        <w:rPr>
          <w:rFonts w:asciiTheme="minorHAnsi" w:hAnsiTheme="minorHAnsi"/>
          <w:lang w:eastAsia="ar-SA"/>
        </w:rPr>
        <w:t xml:space="preserve">Турова, увидите памятник Кириллу </w:t>
      </w:r>
      <w:proofErr w:type="spellStart"/>
      <w:r w:rsidR="00745B47" w:rsidRPr="00D42FDD">
        <w:rPr>
          <w:rFonts w:asciiTheme="minorHAnsi" w:hAnsiTheme="minorHAnsi"/>
          <w:lang w:eastAsia="ar-SA"/>
        </w:rPr>
        <w:t>Туровскому</w:t>
      </w:r>
      <w:proofErr w:type="spellEnd"/>
      <w:r w:rsidR="00745B47" w:rsidRPr="00D42FDD">
        <w:rPr>
          <w:rFonts w:asciiTheme="minorHAnsi" w:hAnsiTheme="minorHAnsi"/>
          <w:lang w:eastAsia="ar-SA"/>
        </w:rPr>
        <w:t xml:space="preserve"> – образованнейшему</w:t>
      </w:r>
      <w:r w:rsidRPr="00D42FDD">
        <w:rPr>
          <w:rFonts w:asciiTheme="minorHAnsi" w:hAnsiTheme="minorHAnsi"/>
          <w:lang w:eastAsia="ar-SA"/>
        </w:rPr>
        <w:t xml:space="preserve"> человек</w:t>
      </w:r>
      <w:r w:rsidR="00745B47" w:rsidRPr="00D42FDD">
        <w:rPr>
          <w:rFonts w:asciiTheme="minorHAnsi" w:hAnsiTheme="minorHAnsi"/>
          <w:lang w:eastAsia="ar-SA"/>
        </w:rPr>
        <w:t>у</w:t>
      </w:r>
      <w:r w:rsidR="00377F25" w:rsidRPr="00D42FDD">
        <w:rPr>
          <w:rFonts w:asciiTheme="minorHAnsi" w:hAnsiTheme="minorHAnsi"/>
          <w:lang w:eastAsia="ar-SA"/>
        </w:rPr>
        <w:t xml:space="preserve"> </w:t>
      </w:r>
      <w:r w:rsidRPr="00D42FDD">
        <w:rPr>
          <w:rFonts w:asciiTheme="minorHAnsi" w:hAnsiTheme="minorHAnsi"/>
          <w:lang w:eastAsia="ar-SA"/>
        </w:rPr>
        <w:t>своей эпохи</w:t>
      </w:r>
      <w:r w:rsidR="00745B47" w:rsidRPr="00D42FDD">
        <w:rPr>
          <w:rFonts w:asciiTheme="minorHAnsi" w:hAnsiTheme="minorHAnsi"/>
          <w:lang w:eastAsia="ar-SA"/>
        </w:rPr>
        <w:t xml:space="preserve">, </w:t>
      </w:r>
      <w:r w:rsidRPr="00D42FDD">
        <w:rPr>
          <w:rFonts w:asciiTheme="minorHAnsi" w:hAnsiTheme="minorHAnsi"/>
          <w:lang w:eastAsia="ar-SA"/>
        </w:rPr>
        <w:t>поэт</w:t>
      </w:r>
      <w:r w:rsidR="00745B47" w:rsidRPr="00D42FDD">
        <w:rPr>
          <w:rFonts w:asciiTheme="minorHAnsi" w:hAnsiTheme="minorHAnsi"/>
          <w:lang w:eastAsia="ar-SA"/>
        </w:rPr>
        <w:t>у</w:t>
      </w:r>
      <w:r w:rsidRPr="00D42FDD">
        <w:rPr>
          <w:rFonts w:asciiTheme="minorHAnsi" w:hAnsiTheme="minorHAnsi"/>
          <w:lang w:eastAsia="ar-SA"/>
        </w:rPr>
        <w:t>, философ</w:t>
      </w:r>
      <w:r w:rsidR="00745B47" w:rsidRPr="00D42FDD">
        <w:rPr>
          <w:rFonts w:asciiTheme="minorHAnsi" w:hAnsiTheme="minorHAnsi"/>
          <w:lang w:eastAsia="ar-SA"/>
        </w:rPr>
        <w:t xml:space="preserve">у, просветителю </w:t>
      </w:r>
      <w:r w:rsidRPr="00D42FDD">
        <w:rPr>
          <w:rFonts w:asciiTheme="minorHAnsi" w:hAnsiTheme="minorHAnsi"/>
          <w:lang w:eastAsia="ar-SA"/>
        </w:rPr>
        <w:t>и проповедник</w:t>
      </w:r>
      <w:r w:rsidR="00745B47" w:rsidRPr="00D42FDD">
        <w:rPr>
          <w:rFonts w:asciiTheme="minorHAnsi" w:hAnsiTheme="minorHAnsi"/>
          <w:lang w:eastAsia="ar-SA"/>
        </w:rPr>
        <w:t>у.</w:t>
      </w:r>
      <w:r w:rsidRPr="00D42FDD">
        <w:rPr>
          <w:rFonts w:asciiTheme="minorHAnsi" w:hAnsiTheme="minorHAnsi"/>
          <w:lang w:eastAsia="ar-SA"/>
        </w:rPr>
        <w:t xml:space="preserve"> Вы прогуляетесь по мо</w:t>
      </w:r>
      <w:r w:rsidR="00197081" w:rsidRPr="00D42FDD">
        <w:rPr>
          <w:rFonts w:asciiTheme="minorHAnsi" w:hAnsiTheme="minorHAnsi"/>
          <w:lang w:eastAsia="ar-SA"/>
        </w:rPr>
        <w:t>щёным камнем улочкам, увидите ую</w:t>
      </w:r>
      <w:r w:rsidRPr="00D42FDD">
        <w:rPr>
          <w:rFonts w:asciiTheme="minorHAnsi" w:hAnsiTheme="minorHAnsi"/>
          <w:lang w:eastAsia="ar-SA"/>
        </w:rPr>
        <w:t xml:space="preserve">тные деревянные дома с солярными дисками на фронтонах, </w:t>
      </w:r>
      <w:r w:rsidR="00197081" w:rsidRPr="00D42FDD">
        <w:rPr>
          <w:rFonts w:asciiTheme="minorHAnsi" w:hAnsiTheme="minorHAnsi"/>
          <w:lang w:eastAsia="ar-SA"/>
        </w:rPr>
        <w:t>с узорчатыми водосточными и печным</w:t>
      </w:r>
      <w:r w:rsidR="00377F25" w:rsidRPr="00D42FDD">
        <w:rPr>
          <w:rFonts w:asciiTheme="minorHAnsi" w:hAnsiTheme="minorHAnsi"/>
          <w:lang w:eastAsia="ar-SA"/>
        </w:rPr>
        <w:t>и трубами, утопающие в зелени палисадники. Также вы побываете на старинном Борисоглебском</w:t>
      </w:r>
      <w:bookmarkStart w:id="0" w:name="_GoBack"/>
      <w:bookmarkEnd w:id="0"/>
      <w:r w:rsidR="00197081" w:rsidRPr="00D42FDD">
        <w:rPr>
          <w:rFonts w:asciiTheme="minorHAnsi" w:hAnsiTheme="minorHAnsi"/>
          <w:lang w:eastAsia="ar-SA"/>
        </w:rPr>
        <w:t xml:space="preserve"> кладбище, где осмотрите Всесвятскую церковь, </w:t>
      </w:r>
      <w:r w:rsidR="00B25839" w:rsidRPr="00D42FDD">
        <w:rPr>
          <w:rFonts w:asciiTheme="minorHAnsi" w:hAnsiTheme="minorHAnsi"/>
          <w:lang w:eastAsia="ar-SA"/>
        </w:rPr>
        <w:t>а также знаменитые растущие каменные кресты</w:t>
      </w:r>
      <w:r w:rsidR="00197081" w:rsidRPr="00D42FDD">
        <w:rPr>
          <w:rFonts w:asciiTheme="minorHAnsi" w:hAnsiTheme="minorHAnsi"/>
          <w:lang w:eastAsia="ar-SA"/>
        </w:rPr>
        <w:t xml:space="preserve">, по преданию приплывшие в Туров из Киева. </w:t>
      </w:r>
    </w:p>
    <w:p w:rsidR="006B3AED" w:rsidRPr="00D42FDD" w:rsidRDefault="00B25839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  <w:r w:rsidRPr="00D42FDD">
        <w:rPr>
          <w:rFonts w:asciiTheme="minorHAnsi" w:hAnsiTheme="minorHAnsi"/>
          <w:lang w:eastAsia="ar-SA"/>
        </w:rPr>
        <w:t xml:space="preserve"> </w:t>
      </w:r>
      <w:r w:rsidR="006B3AED" w:rsidRPr="00D42FDD">
        <w:rPr>
          <w:rFonts w:asciiTheme="minorHAnsi" w:hAnsiTheme="minorHAnsi"/>
          <w:lang w:eastAsia="ar-SA"/>
        </w:rPr>
        <w:t>По окончании программы – отъезд в Смоленск. Ориентировочное время прибытия – 1 час ночи.</w:t>
      </w:r>
    </w:p>
    <w:p w:rsidR="00745B47" w:rsidRPr="00D42FDD" w:rsidRDefault="00745B47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6B3AED" w:rsidRPr="00D42FDD" w:rsidRDefault="006B3AED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  <w:r w:rsidRPr="00D42FDD">
        <w:rPr>
          <w:rFonts w:asciiTheme="minorHAnsi" w:hAnsiTheme="minorHAnsi"/>
          <w:lang w:eastAsia="ar-SA"/>
        </w:rPr>
        <w:t xml:space="preserve">  Фирма оставляет за собой право на изменение порядка проведения экскурсий и посещения экскурсионных объектов.</w:t>
      </w:r>
    </w:p>
    <w:p w:rsidR="006B3AED" w:rsidRPr="00D42FDD" w:rsidRDefault="006B3AED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D42FDD" w:rsidRDefault="006B3AED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  <w:r w:rsidRPr="00D42FDD">
        <w:rPr>
          <w:rFonts w:asciiTheme="minorHAnsi" w:hAnsiTheme="minorHAnsi"/>
          <w:lang w:eastAsia="ar-SA"/>
        </w:rPr>
        <w:t xml:space="preserve"> </w:t>
      </w:r>
    </w:p>
    <w:p w:rsidR="006B3AED" w:rsidRPr="005F2BBA" w:rsidRDefault="00D42FDD" w:rsidP="00D42FDD">
      <w:pPr>
        <w:shd w:val="clear" w:color="auto" w:fill="FFFFFF"/>
        <w:jc w:val="both"/>
        <w:rPr>
          <w:rFonts w:asciiTheme="minorHAnsi" w:hAnsiTheme="minorHAnsi"/>
          <w:b/>
          <w:sz w:val="26"/>
          <w:szCs w:val="26"/>
          <w:lang w:eastAsia="ar-SA"/>
        </w:rPr>
      </w:pPr>
      <w:r>
        <w:rPr>
          <w:rFonts w:asciiTheme="minorHAnsi" w:hAnsiTheme="minorHAnsi"/>
          <w:lang w:eastAsia="ar-SA"/>
        </w:rPr>
        <w:t xml:space="preserve">                   </w:t>
      </w:r>
      <w:r w:rsidR="005F2BBA">
        <w:rPr>
          <w:rFonts w:asciiTheme="minorHAnsi" w:hAnsiTheme="minorHAnsi"/>
          <w:lang w:eastAsia="ar-SA"/>
        </w:rPr>
        <w:t xml:space="preserve">      </w:t>
      </w:r>
      <w:r>
        <w:rPr>
          <w:rFonts w:asciiTheme="minorHAnsi" w:hAnsiTheme="minorHAnsi"/>
          <w:lang w:eastAsia="ar-SA"/>
        </w:rPr>
        <w:t xml:space="preserve">    </w:t>
      </w:r>
      <w:r w:rsidR="006B3AED" w:rsidRPr="005F2BBA">
        <w:rPr>
          <w:rFonts w:asciiTheme="minorHAnsi" w:hAnsiTheme="minorHAnsi"/>
          <w:b/>
          <w:sz w:val="26"/>
          <w:szCs w:val="26"/>
          <w:lang w:eastAsia="ar-SA"/>
        </w:rPr>
        <w:t>СТОИМОСТЬ ТУРА: 17200 – взрослые, 16500 – дети</w:t>
      </w:r>
    </w:p>
    <w:p w:rsidR="006B3AED" w:rsidRDefault="006B3AED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</w:p>
    <w:p w:rsidR="00E9264A" w:rsidRPr="00D42FDD" w:rsidRDefault="00E9264A" w:rsidP="00D42FDD">
      <w:pPr>
        <w:shd w:val="clear" w:color="auto" w:fill="FFFFFF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</w:t>
      </w:r>
    </w:p>
    <w:p w:rsidR="007169D8" w:rsidRPr="00FB46DC" w:rsidRDefault="00745B47" w:rsidP="005F2BBA">
      <w:pPr>
        <w:shd w:val="clear" w:color="auto" w:fill="FFFFFF"/>
        <w:jc w:val="both"/>
        <w:rPr>
          <w:rFonts w:asciiTheme="minorHAnsi" w:hAnsiTheme="minorHAnsi"/>
          <w:b/>
          <w:sz w:val="26"/>
          <w:szCs w:val="26"/>
          <w:lang w:eastAsia="ar-SA"/>
        </w:rPr>
      </w:pPr>
      <w:r w:rsidRPr="00D42FDD">
        <w:rPr>
          <w:rFonts w:asciiTheme="minorHAnsi" w:hAnsiTheme="minorHAnsi"/>
          <w:b/>
          <w:lang w:eastAsia="ar-SA"/>
        </w:rPr>
        <w:t xml:space="preserve"> </w:t>
      </w:r>
      <w:r w:rsidR="00E9264A">
        <w:rPr>
          <w:rFonts w:asciiTheme="minorHAnsi" w:hAnsiTheme="minorHAnsi"/>
          <w:b/>
          <w:lang w:eastAsia="ar-SA"/>
        </w:rPr>
        <w:t xml:space="preserve">                      </w:t>
      </w:r>
      <w:r w:rsidR="005F2BBA">
        <w:rPr>
          <w:rFonts w:asciiTheme="minorHAnsi" w:hAnsiTheme="minorHAnsi"/>
          <w:b/>
          <w:lang w:eastAsia="ar-SA"/>
        </w:rPr>
        <w:t xml:space="preserve"> </w:t>
      </w:r>
      <w:r w:rsidR="00FB46DC">
        <w:rPr>
          <w:rFonts w:asciiTheme="minorHAnsi" w:hAnsiTheme="minorHAnsi"/>
          <w:b/>
          <w:lang w:eastAsia="ar-SA"/>
        </w:rPr>
        <w:t xml:space="preserve"> </w:t>
      </w:r>
      <w:r w:rsidR="00E9264A">
        <w:rPr>
          <w:rFonts w:asciiTheme="minorHAnsi" w:hAnsiTheme="minorHAnsi"/>
          <w:b/>
          <w:lang w:eastAsia="ar-SA"/>
        </w:rPr>
        <w:t xml:space="preserve">  </w:t>
      </w:r>
      <w:r w:rsidR="00FB46DC">
        <w:rPr>
          <w:rFonts w:asciiTheme="minorHAnsi" w:hAnsiTheme="minorHAnsi"/>
          <w:b/>
          <w:lang w:eastAsia="ar-SA"/>
        </w:rPr>
        <w:t xml:space="preserve">    </w:t>
      </w:r>
      <w:r w:rsidR="00E9264A">
        <w:rPr>
          <w:rFonts w:asciiTheme="minorHAnsi" w:hAnsiTheme="minorHAnsi"/>
          <w:b/>
          <w:lang w:eastAsia="ar-SA"/>
        </w:rPr>
        <w:t xml:space="preserve">    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Ж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Е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Л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А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Е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М 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proofErr w:type="gramStart"/>
      <w:r w:rsidRPr="00FB46DC">
        <w:rPr>
          <w:rFonts w:asciiTheme="minorHAnsi" w:hAnsiTheme="minorHAnsi"/>
          <w:b/>
          <w:sz w:val="26"/>
          <w:szCs w:val="26"/>
          <w:lang w:eastAsia="ar-SA"/>
        </w:rPr>
        <w:t>П</w:t>
      </w:r>
      <w:proofErr w:type="gramEnd"/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Р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И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Я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Т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Н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О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Г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О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 П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У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Т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Е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Ш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Е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Т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В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И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 xml:space="preserve"> </w:t>
      </w:r>
      <w:r w:rsidRPr="00FB46DC">
        <w:rPr>
          <w:rFonts w:asciiTheme="minorHAnsi" w:hAnsiTheme="minorHAnsi"/>
          <w:b/>
          <w:sz w:val="26"/>
          <w:szCs w:val="26"/>
          <w:lang w:eastAsia="ar-SA"/>
        </w:rPr>
        <w:t>Я</w:t>
      </w:r>
      <w:r w:rsidR="005F2BBA" w:rsidRPr="00FB46DC">
        <w:rPr>
          <w:rFonts w:asciiTheme="minorHAnsi" w:hAnsiTheme="minorHAnsi"/>
          <w:b/>
          <w:sz w:val="26"/>
          <w:szCs w:val="26"/>
          <w:lang w:eastAsia="ar-SA"/>
        </w:rPr>
        <w:t>!</w:t>
      </w:r>
    </w:p>
    <w:sectPr w:rsidR="007169D8" w:rsidRPr="00FB46DC" w:rsidSect="00E9264A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D8"/>
    <w:rsid w:val="000744D5"/>
    <w:rsid w:val="00197081"/>
    <w:rsid w:val="001E5CCB"/>
    <w:rsid w:val="002C0669"/>
    <w:rsid w:val="00377F25"/>
    <w:rsid w:val="003C6F37"/>
    <w:rsid w:val="004216AC"/>
    <w:rsid w:val="00461F99"/>
    <w:rsid w:val="005F2BBA"/>
    <w:rsid w:val="006B3AED"/>
    <w:rsid w:val="007169D8"/>
    <w:rsid w:val="00745B47"/>
    <w:rsid w:val="007A45A8"/>
    <w:rsid w:val="00A678E6"/>
    <w:rsid w:val="00B25839"/>
    <w:rsid w:val="00B54AF0"/>
    <w:rsid w:val="00D42FDD"/>
    <w:rsid w:val="00E9264A"/>
    <w:rsid w:val="00FB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d-t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2024-05-27T07:59:00Z</cp:lastPrinted>
  <dcterms:created xsi:type="dcterms:W3CDTF">2024-04-16T10:35:00Z</dcterms:created>
  <dcterms:modified xsi:type="dcterms:W3CDTF">2024-05-27T07:59:00Z</dcterms:modified>
</cp:coreProperties>
</file>